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7F" w:rsidRPr="0003557F" w:rsidRDefault="0003557F" w:rsidP="000355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3557F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документы для работы с детьми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3"/>
        <w:gridCol w:w="4202"/>
      </w:tblGrid>
      <w:tr w:rsidR="0003557F" w:rsidRPr="0003557F" w:rsidTr="000355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часто использовать</w:t>
            </w:r>
          </w:p>
        </w:tc>
      </w:tr>
      <w:tr w:rsidR="0003557F" w:rsidRPr="0003557F" w:rsidTr="000355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психологического развития ребенка (карта психолого-педагогического сопровождения) – совокупность сведений о возрастном развитии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вносят в течение года по результатам всех проводимых диагностик (не менее 2 раз в год: стартовая и итоговая диагностика)</w:t>
            </w:r>
          </w:p>
        </w:tc>
      </w:tr>
      <w:tr w:rsidR="0003557F" w:rsidRPr="0003557F" w:rsidTr="000355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индивидуального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По результатам каждого индивидуального приема ребенка. Если ребенок на особом учете – еженедельно</w:t>
            </w:r>
          </w:p>
        </w:tc>
      </w:tr>
      <w:tr w:rsidR="0003557F" w:rsidRPr="0003557F" w:rsidTr="000355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обследования и психологичес</w:t>
            </w: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кие заключения по результатам исследования психофизического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Не менее 2–3 раз в год, во время стартовой, промежуточной и итоговой диагностик, для диагностики по запросам</w:t>
            </w:r>
          </w:p>
        </w:tc>
      </w:tr>
      <w:tr w:rsidR="0003557F" w:rsidRPr="0003557F" w:rsidTr="000355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коррекционных занятий и бесед. Укажите в них поведенческие реакции, вербальное сопровождение деятельности, динамику эмоциональных состояний и стеничности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Еженедельно, по результатам занятий и бесед</w:t>
            </w:r>
          </w:p>
        </w:tc>
      </w:tr>
      <w:tr w:rsidR="0003557F" w:rsidRPr="0003557F" w:rsidTr="000355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индивидуальных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03557F" w:rsidRPr="0003557F" w:rsidTr="000355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диагностик (групповых/индивидуальных)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Групповых – не менее 3 раз в год, индивидуальных – по мере необходимости, по запросам</w:t>
            </w:r>
          </w:p>
        </w:tc>
      </w:tr>
      <w:tr w:rsidR="0003557F" w:rsidRPr="0003557F" w:rsidTr="000355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коррекционно-развивающей работы (групповой/индивидуальной)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Еженедельно, согласно графику проведения коррекционно-развиваю</w:t>
            </w: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 видов работ</w:t>
            </w:r>
          </w:p>
        </w:tc>
      </w:tr>
      <w:tr w:rsidR="0003557F" w:rsidRPr="0003557F" w:rsidTr="000355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1 раз в год. Используют в работе постоянно</w:t>
            </w:r>
          </w:p>
        </w:tc>
      </w:tr>
      <w:tr w:rsidR="0003557F" w:rsidRPr="0003557F" w:rsidTr="000355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 по результатам проведения диагностик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Не менее 3 раз в год</w:t>
            </w:r>
          </w:p>
        </w:tc>
      </w:tr>
      <w:tr w:rsidR="0003557F" w:rsidRPr="0003557F" w:rsidTr="000355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Выписки из психологических заключений и карт развития. Основной текст выписки – адаптированная часть психологического заключения, где отражены основные выводы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557F" w:rsidRPr="0003557F" w:rsidRDefault="0003557F" w:rsidP="0003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szCs w:val="24"/>
              </w:rPr>
              <w:t>По требованию. Оформляют по запросу родителей (законных представителей), педагогов, по официальному запросу образовательных учреждений и учреждений общественного воспитания</w:t>
            </w:r>
          </w:p>
        </w:tc>
      </w:tr>
    </w:tbl>
    <w:p w:rsidR="00F169E4" w:rsidRDefault="00F169E4"/>
    <w:sectPr w:rsidR="00F169E4" w:rsidSect="00F1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7F"/>
    <w:rsid w:val="0003557F"/>
    <w:rsid w:val="006B27FD"/>
    <w:rsid w:val="007E7974"/>
    <w:rsid w:val="00F1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2025-02-26T09:30:00Z</dcterms:created>
  <dcterms:modified xsi:type="dcterms:W3CDTF">2025-02-26T09:30:00Z</dcterms:modified>
</cp:coreProperties>
</file>